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22" w:rsidRPr="00E53794" w:rsidRDefault="002C3322" w:rsidP="00052422">
      <w:pPr>
        <w:jc w:val="center"/>
        <w:rPr>
          <w:color w:val="000000" w:themeColor="text1"/>
        </w:rPr>
      </w:pPr>
      <w:r w:rsidRPr="00E53794">
        <w:rPr>
          <w:noProof/>
          <w:color w:val="000000" w:themeColor="text1"/>
        </w:rPr>
        <w:drawing>
          <wp:inline distT="0" distB="0" distL="0" distR="0">
            <wp:extent cx="3101009" cy="154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_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157" cy="157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322" w:rsidRPr="00E53794" w:rsidRDefault="002C3322" w:rsidP="00052422">
      <w:pPr>
        <w:jc w:val="center"/>
        <w:rPr>
          <w:b/>
          <w:color w:val="000000" w:themeColor="text1"/>
          <w:sz w:val="36"/>
          <w:szCs w:val="36"/>
        </w:rPr>
      </w:pPr>
    </w:p>
    <w:p w:rsidR="000044EC" w:rsidRPr="00E53794" w:rsidRDefault="002D76AB" w:rsidP="00052422">
      <w:pPr>
        <w:jc w:val="center"/>
        <w:rPr>
          <w:b/>
          <w:color w:val="000000" w:themeColor="text1"/>
          <w:sz w:val="36"/>
          <w:szCs w:val="36"/>
        </w:rPr>
      </w:pPr>
      <w:r w:rsidRPr="00E53794">
        <w:rPr>
          <w:b/>
          <w:color w:val="000000" w:themeColor="text1"/>
          <w:sz w:val="36"/>
          <w:szCs w:val="36"/>
        </w:rPr>
        <w:t>Art Teachers</w:t>
      </w:r>
      <w:r w:rsidR="00052422" w:rsidRPr="00E53794">
        <w:rPr>
          <w:b/>
          <w:color w:val="000000" w:themeColor="text1"/>
          <w:sz w:val="36"/>
          <w:szCs w:val="36"/>
        </w:rPr>
        <w:t>…</w:t>
      </w:r>
      <w:r w:rsidRPr="00E53794">
        <w:rPr>
          <w:b/>
          <w:color w:val="000000" w:themeColor="text1"/>
          <w:sz w:val="36"/>
          <w:szCs w:val="36"/>
        </w:rPr>
        <w:t>Get Ready for Youth Art Month (YAM)!</w:t>
      </w:r>
    </w:p>
    <w:p w:rsidR="002D76AB" w:rsidRPr="00E53794" w:rsidRDefault="002D76AB">
      <w:pPr>
        <w:rPr>
          <w:color w:val="000000" w:themeColor="text1"/>
        </w:rPr>
      </w:pPr>
    </w:p>
    <w:p w:rsidR="00052422" w:rsidRPr="00E53794" w:rsidRDefault="002D76AB" w:rsidP="00052422">
      <w:pPr>
        <w:rPr>
          <w:color w:val="000000" w:themeColor="text1"/>
        </w:rPr>
      </w:pPr>
      <w:r w:rsidRPr="00E53794">
        <w:rPr>
          <w:color w:val="000000" w:themeColor="text1"/>
        </w:rPr>
        <w:t>Because this year has been extraordinary</w:t>
      </w:r>
      <w:r w:rsidR="00E85D34">
        <w:rPr>
          <w:color w:val="000000" w:themeColor="text1"/>
        </w:rPr>
        <w:t>,</w:t>
      </w:r>
      <w:r w:rsidRPr="00E53794">
        <w:rPr>
          <w:color w:val="000000" w:themeColor="text1"/>
        </w:rPr>
        <w:t xml:space="preserve"> we’ve decided to make Youth Art Month extraordinary as well with new sponsors and amazing prizes for students and teachers </w:t>
      </w:r>
      <w:r w:rsidR="00662CC7" w:rsidRPr="00E53794">
        <w:rPr>
          <w:color w:val="000000" w:themeColor="text1"/>
        </w:rPr>
        <w:t xml:space="preserve">with </w:t>
      </w:r>
      <w:r w:rsidRPr="00E53794">
        <w:rPr>
          <w:color w:val="000000" w:themeColor="text1"/>
        </w:rPr>
        <w:t xml:space="preserve">winning entries! In addition to our YAM Flag/Banner contest we are adding a </w:t>
      </w:r>
      <w:r w:rsidR="00D55048" w:rsidRPr="00D55048">
        <w:rPr>
          <w:b/>
          <w:color w:val="000000" w:themeColor="text1"/>
        </w:rPr>
        <w:t>TAEA</w:t>
      </w:r>
      <w:r w:rsidR="00D55048">
        <w:rPr>
          <w:color w:val="000000" w:themeColor="text1"/>
        </w:rPr>
        <w:t xml:space="preserve"> </w:t>
      </w:r>
      <w:r w:rsidR="00647003" w:rsidRPr="00E53794">
        <w:rPr>
          <w:b/>
          <w:color w:val="000000" w:themeColor="text1"/>
        </w:rPr>
        <w:t>YAM Challenge</w:t>
      </w:r>
      <w:r w:rsidR="00647003" w:rsidRPr="00E53794">
        <w:rPr>
          <w:color w:val="000000" w:themeColor="text1"/>
        </w:rPr>
        <w:t xml:space="preserve">! </w:t>
      </w:r>
    </w:p>
    <w:p w:rsidR="00052422" w:rsidRPr="00E53794" w:rsidRDefault="00662CC7" w:rsidP="002C3322">
      <w:pPr>
        <w:jc w:val="center"/>
        <w:rPr>
          <w:b/>
          <w:color w:val="000000" w:themeColor="text1"/>
          <w:sz w:val="36"/>
          <w:szCs w:val="36"/>
        </w:rPr>
      </w:pPr>
      <w:r w:rsidRPr="00E53794">
        <w:rPr>
          <w:color w:val="000000" w:themeColor="text1"/>
        </w:rPr>
        <w:br/>
      </w:r>
      <w:r w:rsidR="00D55048">
        <w:rPr>
          <w:b/>
          <w:color w:val="000000" w:themeColor="text1"/>
          <w:sz w:val="36"/>
          <w:szCs w:val="36"/>
        </w:rPr>
        <w:t xml:space="preserve">TAEA </w:t>
      </w:r>
      <w:r w:rsidR="00052422" w:rsidRPr="00E53794">
        <w:rPr>
          <w:b/>
          <w:color w:val="000000" w:themeColor="text1"/>
          <w:sz w:val="36"/>
          <w:szCs w:val="36"/>
        </w:rPr>
        <w:t>YAM CHALLENGE</w:t>
      </w:r>
    </w:p>
    <w:p w:rsidR="00052422" w:rsidRPr="00E53794" w:rsidRDefault="00647003" w:rsidP="00052422">
      <w:pPr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 xml:space="preserve">The </w:t>
      </w:r>
      <w:r w:rsidR="00D55048">
        <w:rPr>
          <w:color w:val="000000" w:themeColor="text1"/>
          <w:sz w:val="28"/>
          <w:szCs w:val="28"/>
        </w:rPr>
        <w:t xml:space="preserve">TAEA </w:t>
      </w:r>
      <w:r w:rsidRPr="00E53794">
        <w:rPr>
          <w:color w:val="000000" w:themeColor="text1"/>
          <w:sz w:val="28"/>
          <w:szCs w:val="28"/>
        </w:rPr>
        <w:t>Y</w:t>
      </w:r>
      <w:r w:rsidR="00D55048">
        <w:rPr>
          <w:color w:val="000000" w:themeColor="text1"/>
          <w:sz w:val="28"/>
          <w:szCs w:val="28"/>
        </w:rPr>
        <w:t>AM</w:t>
      </w:r>
      <w:r w:rsidRPr="00E53794">
        <w:rPr>
          <w:color w:val="000000" w:themeColor="text1"/>
          <w:sz w:val="28"/>
          <w:szCs w:val="28"/>
        </w:rPr>
        <w:t xml:space="preserve"> Challenge will consist of </w:t>
      </w:r>
      <w:r w:rsidR="002D76AB" w:rsidRPr="00E53794">
        <w:rPr>
          <w:color w:val="000000" w:themeColor="text1"/>
          <w:sz w:val="28"/>
          <w:szCs w:val="28"/>
        </w:rPr>
        <w:t xml:space="preserve">weekly art prompts </w:t>
      </w:r>
      <w:r w:rsidRPr="00E53794">
        <w:rPr>
          <w:color w:val="000000" w:themeColor="text1"/>
          <w:sz w:val="28"/>
          <w:szCs w:val="28"/>
        </w:rPr>
        <w:t xml:space="preserve">for the month of March resulting in a virtual gallery on </w:t>
      </w:r>
      <w:r w:rsidR="002D76AB" w:rsidRPr="00E53794">
        <w:rPr>
          <w:color w:val="000000" w:themeColor="text1"/>
          <w:sz w:val="28"/>
          <w:szCs w:val="28"/>
        </w:rPr>
        <w:t>Instagram much like “</w:t>
      </w:r>
      <w:proofErr w:type="spellStart"/>
      <w:r w:rsidR="002D76AB" w:rsidRPr="00E53794">
        <w:rPr>
          <w:color w:val="000000" w:themeColor="text1"/>
          <w:sz w:val="28"/>
          <w:szCs w:val="28"/>
        </w:rPr>
        <w:t>Inktober</w:t>
      </w:r>
      <w:proofErr w:type="spellEnd"/>
      <w:r w:rsidRPr="00E53794">
        <w:rPr>
          <w:color w:val="000000" w:themeColor="text1"/>
          <w:sz w:val="28"/>
          <w:szCs w:val="28"/>
        </w:rPr>
        <w:t>.</w:t>
      </w:r>
      <w:r w:rsidR="002D76AB" w:rsidRPr="00E53794">
        <w:rPr>
          <w:color w:val="000000" w:themeColor="text1"/>
          <w:sz w:val="28"/>
          <w:szCs w:val="28"/>
        </w:rPr>
        <w:t>”</w:t>
      </w:r>
      <w:r w:rsidR="00AA294A" w:rsidRPr="00E53794">
        <w:rPr>
          <w:color w:val="000000" w:themeColor="text1"/>
          <w:sz w:val="28"/>
          <w:szCs w:val="28"/>
        </w:rPr>
        <w:t xml:space="preserve"> </w:t>
      </w:r>
    </w:p>
    <w:p w:rsidR="00052422" w:rsidRPr="00E53794" w:rsidRDefault="00052422" w:rsidP="00052422">
      <w:pPr>
        <w:rPr>
          <w:color w:val="000000" w:themeColor="text1"/>
          <w:sz w:val="28"/>
          <w:szCs w:val="28"/>
        </w:rPr>
      </w:pPr>
    </w:p>
    <w:p w:rsidR="00052422" w:rsidRPr="00E53794" w:rsidRDefault="00052422">
      <w:pPr>
        <w:rPr>
          <w:b/>
          <w:color w:val="000000" w:themeColor="text1"/>
          <w:sz w:val="28"/>
          <w:szCs w:val="28"/>
        </w:rPr>
      </w:pPr>
      <w:r w:rsidRPr="00E53794">
        <w:rPr>
          <w:b/>
          <w:color w:val="000000" w:themeColor="text1"/>
          <w:sz w:val="28"/>
          <w:szCs w:val="28"/>
        </w:rPr>
        <w:t>HOW IT WORKS:</w:t>
      </w:r>
    </w:p>
    <w:p w:rsidR="00052422" w:rsidRPr="00E53794" w:rsidRDefault="00052422">
      <w:pPr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 xml:space="preserve">• You will assign the prompts to your students each week. </w:t>
      </w:r>
    </w:p>
    <w:p w:rsidR="00774ADA" w:rsidRDefault="00052422" w:rsidP="00052422">
      <w:pPr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 xml:space="preserve">• You will pick your best piece </w:t>
      </w:r>
      <w:r w:rsidR="009867CB">
        <w:rPr>
          <w:color w:val="000000" w:themeColor="text1"/>
          <w:sz w:val="28"/>
          <w:szCs w:val="28"/>
        </w:rPr>
        <w:t xml:space="preserve">each week </w:t>
      </w:r>
      <w:r w:rsidRPr="00E53794">
        <w:rPr>
          <w:color w:val="000000" w:themeColor="text1"/>
          <w:sz w:val="28"/>
          <w:szCs w:val="28"/>
        </w:rPr>
        <w:t>from each grade or art section</w:t>
      </w:r>
      <w:r w:rsidR="00774ADA">
        <w:rPr>
          <w:color w:val="000000" w:themeColor="text1"/>
          <w:sz w:val="28"/>
          <w:szCs w:val="28"/>
        </w:rPr>
        <w:t xml:space="preserve"> </w:t>
      </w:r>
    </w:p>
    <w:p w:rsidR="00052422" w:rsidRPr="00E53794" w:rsidRDefault="00774ADA" w:rsidP="000524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52422" w:rsidRPr="00E53794">
        <w:rPr>
          <w:color w:val="000000" w:themeColor="text1"/>
          <w:sz w:val="28"/>
          <w:szCs w:val="28"/>
        </w:rPr>
        <w:t>and post to</w:t>
      </w:r>
      <w:r>
        <w:rPr>
          <w:color w:val="000000" w:themeColor="text1"/>
          <w:sz w:val="28"/>
          <w:szCs w:val="28"/>
        </w:rPr>
        <w:t xml:space="preserve"> </w:t>
      </w:r>
      <w:r w:rsidR="00052422" w:rsidRPr="00E53794">
        <w:rPr>
          <w:color w:val="000000" w:themeColor="text1"/>
          <w:sz w:val="28"/>
          <w:szCs w:val="28"/>
        </w:rPr>
        <w:t>Instagram with the hashtag #</w:t>
      </w:r>
      <w:proofErr w:type="spellStart"/>
      <w:r w:rsidR="00052422" w:rsidRPr="00E53794">
        <w:rPr>
          <w:color w:val="000000" w:themeColor="text1"/>
          <w:sz w:val="28"/>
          <w:szCs w:val="28"/>
        </w:rPr>
        <w:t>tnyam</w:t>
      </w:r>
      <w:proofErr w:type="spellEnd"/>
    </w:p>
    <w:p w:rsidR="009867CB" w:rsidRDefault="00052422" w:rsidP="00052422">
      <w:pPr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 xml:space="preserve">• </w:t>
      </w:r>
      <w:r w:rsidR="009867CB">
        <w:rPr>
          <w:color w:val="000000" w:themeColor="text1"/>
          <w:sz w:val="28"/>
          <w:szCs w:val="28"/>
        </w:rPr>
        <w:t>The YAM Chairman</w:t>
      </w:r>
      <w:r w:rsidRPr="00E53794">
        <w:rPr>
          <w:color w:val="000000" w:themeColor="text1"/>
          <w:sz w:val="28"/>
          <w:szCs w:val="28"/>
        </w:rPr>
        <w:t xml:space="preserve"> will then repost a select group of images to </w:t>
      </w:r>
      <w:r w:rsidRPr="00E53794">
        <w:rPr>
          <w:b/>
          <w:color w:val="000000" w:themeColor="text1"/>
          <w:sz w:val="28"/>
          <w:szCs w:val="28"/>
        </w:rPr>
        <w:t>@</w:t>
      </w:r>
      <w:proofErr w:type="spellStart"/>
      <w:r w:rsidRPr="00E53794">
        <w:rPr>
          <w:b/>
          <w:color w:val="000000" w:themeColor="text1"/>
          <w:sz w:val="28"/>
          <w:szCs w:val="28"/>
        </w:rPr>
        <w:t>yamtaea</w:t>
      </w:r>
      <w:proofErr w:type="spellEnd"/>
      <w:r w:rsidRPr="00E53794">
        <w:rPr>
          <w:color w:val="000000" w:themeColor="text1"/>
          <w:sz w:val="28"/>
          <w:szCs w:val="28"/>
        </w:rPr>
        <w:t xml:space="preserve"> where the </w:t>
      </w:r>
    </w:p>
    <w:p w:rsidR="002D76AB" w:rsidRPr="00E53794" w:rsidRDefault="009867CB" w:rsidP="000524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52422" w:rsidRPr="00E53794">
        <w:rPr>
          <w:color w:val="000000" w:themeColor="text1"/>
          <w:sz w:val="28"/>
          <w:szCs w:val="28"/>
        </w:rPr>
        <w:t>Tennessee</w:t>
      </w:r>
      <w:r>
        <w:rPr>
          <w:color w:val="000000" w:themeColor="text1"/>
          <w:sz w:val="28"/>
          <w:szCs w:val="28"/>
        </w:rPr>
        <w:t xml:space="preserve"> </w:t>
      </w:r>
      <w:r w:rsidR="00052422" w:rsidRPr="00E53794">
        <w:rPr>
          <w:color w:val="000000" w:themeColor="text1"/>
          <w:sz w:val="28"/>
          <w:szCs w:val="28"/>
        </w:rPr>
        <w:t>YAM Gallery will be displayed.</w:t>
      </w:r>
    </w:p>
    <w:p w:rsidR="00CF34D2" w:rsidRPr="00E53794" w:rsidRDefault="00CF34D2">
      <w:pPr>
        <w:rPr>
          <w:color w:val="000000" w:themeColor="text1"/>
          <w:sz w:val="28"/>
          <w:szCs w:val="28"/>
        </w:rPr>
      </w:pPr>
    </w:p>
    <w:p w:rsidR="00CF34D2" w:rsidRPr="00E53794" w:rsidRDefault="00CF34D2">
      <w:pPr>
        <w:rPr>
          <w:b/>
          <w:color w:val="000000" w:themeColor="text1"/>
          <w:sz w:val="28"/>
          <w:szCs w:val="28"/>
        </w:rPr>
      </w:pPr>
      <w:r w:rsidRPr="00E53794">
        <w:rPr>
          <w:b/>
          <w:color w:val="000000" w:themeColor="text1"/>
          <w:sz w:val="28"/>
          <w:szCs w:val="28"/>
        </w:rPr>
        <w:t xml:space="preserve">Here </w:t>
      </w:r>
      <w:r w:rsidR="00052422" w:rsidRPr="00E53794">
        <w:rPr>
          <w:b/>
          <w:color w:val="000000" w:themeColor="text1"/>
          <w:sz w:val="28"/>
          <w:szCs w:val="28"/>
        </w:rPr>
        <w:t>are the weekly</w:t>
      </w:r>
      <w:r w:rsidRPr="00E53794">
        <w:rPr>
          <w:b/>
          <w:color w:val="000000" w:themeColor="text1"/>
          <w:sz w:val="28"/>
          <w:szCs w:val="28"/>
        </w:rPr>
        <w:t xml:space="preserve"> YAM Challenge Prompts:</w:t>
      </w:r>
    </w:p>
    <w:p w:rsidR="00CF34D2" w:rsidRPr="00E53794" w:rsidRDefault="00052422" w:rsidP="00CF34D2">
      <w:pPr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>*</w:t>
      </w:r>
      <w:r w:rsidR="00CF34D2" w:rsidRPr="00E53794">
        <w:rPr>
          <w:color w:val="000000" w:themeColor="text1"/>
          <w:sz w:val="28"/>
          <w:szCs w:val="28"/>
        </w:rPr>
        <w:t xml:space="preserve"> Week 1: March 1-5</w:t>
      </w:r>
    </w:p>
    <w:p w:rsidR="00CF34D2" w:rsidRPr="00E53794" w:rsidRDefault="00CF34D2" w:rsidP="00CF34D2">
      <w:pPr>
        <w:ind w:firstLine="720"/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>Create a work of art featuring the TN State bird (The Mockingbird)</w:t>
      </w:r>
    </w:p>
    <w:p w:rsidR="00CF34D2" w:rsidRPr="00E53794" w:rsidRDefault="00052422" w:rsidP="00CF34D2">
      <w:pPr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 xml:space="preserve">* </w:t>
      </w:r>
      <w:r w:rsidR="00CF34D2" w:rsidRPr="00E53794">
        <w:rPr>
          <w:color w:val="000000" w:themeColor="text1"/>
          <w:sz w:val="28"/>
          <w:szCs w:val="28"/>
        </w:rPr>
        <w:t>Week 2: March 8-12</w:t>
      </w:r>
    </w:p>
    <w:p w:rsidR="00CF34D2" w:rsidRPr="00E53794" w:rsidRDefault="006F2A9D" w:rsidP="00CF34D2">
      <w:pPr>
        <w:ind w:firstLine="720"/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 xml:space="preserve">Create a work of art featuring </w:t>
      </w:r>
      <w:r>
        <w:rPr>
          <w:color w:val="000000" w:themeColor="text1"/>
          <w:sz w:val="28"/>
          <w:szCs w:val="28"/>
        </w:rPr>
        <w:t>y</w:t>
      </w:r>
      <w:r w:rsidR="00CF34D2" w:rsidRPr="00E53794">
        <w:rPr>
          <w:color w:val="000000" w:themeColor="text1"/>
          <w:sz w:val="28"/>
          <w:szCs w:val="28"/>
        </w:rPr>
        <w:t>our hand holding an object that is made or grown in TN</w:t>
      </w:r>
    </w:p>
    <w:p w:rsidR="00CF34D2" w:rsidRPr="00E53794" w:rsidRDefault="00052422" w:rsidP="00CF34D2">
      <w:pPr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>*</w:t>
      </w:r>
      <w:r w:rsidR="00CF34D2" w:rsidRPr="00E53794">
        <w:rPr>
          <w:color w:val="000000" w:themeColor="text1"/>
          <w:sz w:val="28"/>
          <w:szCs w:val="28"/>
        </w:rPr>
        <w:t xml:space="preserve"> Week 3: March 15-19</w:t>
      </w:r>
    </w:p>
    <w:p w:rsidR="00CF34D2" w:rsidRPr="00E53794" w:rsidRDefault="006F2A9D" w:rsidP="00CF34D2">
      <w:pPr>
        <w:ind w:firstLine="720"/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 xml:space="preserve">Create a work of art </w:t>
      </w:r>
      <w:r w:rsidR="00CF34D2" w:rsidRPr="00E53794">
        <w:rPr>
          <w:color w:val="000000" w:themeColor="text1"/>
          <w:sz w:val="28"/>
          <w:szCs w:val="28"/>
        </w:rPr>
        <w:t>that represents your TN hometown</w:t>
      </w:r>
    </w:p>
    <w:p w:rsidR="00CF34D2" w:rsidRPr="00E53794" w:rsidRDefault="00052422" w:rsidP="00CF34D2">
      <w:pPr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>*</w:t>
      </w:r>
      <w:r w:rsidR="00CF34D2" w:rsidRPr="00E53794">
        <w:rPr>
          <w:color w:val="000000" w:themeColor="text1"/>
          <w:sz w:val="28"/>
          <w:szCs w:val="28"/>
        </w:rPr>
        <w:t xml:space="preserve"> Week 4: March 22-26</w:t>
      </w:r>
    </w:p>
    <w:p w:rsidR="00CF34D2" w:rsidRPr="00E53794" w:rsidRDefault="00CF34D2" w:rsidP="00CF34D2">
      <w:pPr>
        <w:ind w:firstLine="720"/>
        <w:rPr>
          <w:color w:val="000000" w:themeColor="text1"/>
          <w:sz w:val="28"/>
          <w:szCs w:val="28"/>
        </w:rPr>
      </w:pPr>
      <w:r w:rsidRPr="00E53794">
        <w:rPr>
          <w:color w:val="000000" w:themeColor="text1"/>
          <w:sz w:val="28"/>
          <w:szCs w:val="28"/>
        </w:rPr>
        <w:t>Design a new license plate for the state of TN</w:t>
      </w:r>
    </w:p>
    <w:p w:rsidR="00CF34D2" w:rsidRPr="00E53794" w:rsidRDefault="00CF34D2" w:rsidP="00CF34D2">
      <w:pPr>
        <w:rPr>
          <w:color w:val="000000" w:themeColor="text1"/>
          <w:sz w:val="28"/>
          <w:szCs w:val="28"/>
        </w:rPr>
      </w:pPr>
    </w:p>
    <w:p w:rsidR="00CF34D2" w:rsidRPr="00E53794" w:rsidRDefault="00CF34D2" w:rsidP="00CF34D2">
      <w:pPr>
        <w:rPr>
          <w:i/>
          <w:color w:val="000000" w:themeColor="text1"/>
          <w:sz w:val="28"/>
          <w:szCs w:val="28"/>
        </w:rPr>
      </w:pPr>
      <w:r w:rsidRPr="00E53794">
        <w:rPr>
          <w:i/>
          <w:color w:val="000000" w:themeColor="text1"/>
          <w:sz w:val="28"/>
          <w:szCs w:val="28"/>
        </w:rPr>
        <w:t>These prompts could be used for the following:</w:t>
      </w:r>
    </w:p>
    <w:p w:rsidR="00CF34D2" w:rsidRPr="00E53794" w:rsidRDefault="00CF34D2" w:rsidP="00CF34D2">
      <w:pPr>
        <w:rPr>
          <w:rFonts w:asciiTheme="majorHAnsi" w:hAnsiTheme="majorHAnsi" w:cstheme="maj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794">
        <w:rPr>
          <w:rFonts w:asciiTheme="majorHAnsi" w:hAnsiTheme="majorHAnsi" w:cstheme="maj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Bell Work, sketchbook assignments, early finisher work, homework assignments, honors assignments, regular </w:t>
      </w:r>
      <w:r w:rsidR="00662CC7" w:rsidRPr="00E53794">
        <w:rPr>
          <w:rFonts w:asciiTheme="majorHAnsi" w:hAnsiTheme="majorHAnsi" w:cstheme="maj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virtual </w:t>
      </w:r>
      <w:r w:rsidRPr="00E53794">
        <w:rPr>
          <w:rFonts w:asciiTheme="majorHAnsi" w:hAnsiTheme="majorHAnsi" w:cstheme="majorHAnsi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classroom assignments</w:t>
      </w:r>
    </w:p>
    <w:p w:rsidR="003F5973" w:rsidRPr="00E53794" w:rsidRDefault="003F5973" w:rsidP="00CF34D2">
      <w:pPr>
        <w:rPr>
          <w:rFonts w:asciiTheme="majorHAnsi" w:hAnsiTheme="majorHAnsi" w:cstheme="maj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F34D2" w:rsidRPr="00E53794" w:rsidRDefault="00CF34D2">
      <w:pPr>
        <w:rPr>
          <w:color w:val="000000" w:themeColor="text1"/>
        </w:rPr>
      </w:pPr>
    </w:p>
    <w:p w:rsidR="00052422" w:rsidRPr="00E53794" w:rsidRDefault="002C3322" w:rsidP="002C3322">
      <w:pPr>
        <w:jc w:val="center"/>
        <w:rPr>
          <w:color w:val="000000" w:themeColor="text1"/>
        </w:rPr>
      </w:pPr>
      <w:r w:rsidRPr="00E53794">
        <w:rPr>
          <w:noProof/>
          <w:color w:val="000000" w:themeColor="text1"/>
        </w:rPr>
        <w:drawing>
          <wp:inline distT="0" distB="0" distL="0" distR="0">
            <wp:extent cx="1879600" cy="66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T+TAEAlogo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1A" w:rsidRPr="00313313" w:rsidRDefault="00FC7E1A" w:rsidP="00313313">
      <w:pPr>
        <w:jc w:val="center"/>
        <w:rPr>
          <w:b/>
          <w:color w:val="000000" w:themeColor="text1"/>
          <w:sz w:val="36"/>
          <w:szCs w:val="36"/>
        </w:rPr>
      </w:pPr>
      <w:r w:rsidRPr="00E53794">
        <w:rPr>
          <w:b/>
          <w:noProof/>
          <w:color w:val="000000" w:themeColor="text1"/>
          <w:sz w:val="36"/>
          <w:szCs w:val="36"/>
        </w:rPr>
        <w:lastRenderedPageBreak/>
        <w:drawing>
          <wp:inline distT="0" distB="0" distL="0" distR="0">
            <wp:extent cx="3323645" cy="1650960"/>
            <wp:effectExtent l="0" t="0" r="381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_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253" cy="17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E1A" w:rsidRPr="00313313" w:rsidRDefault="00095AA6" w:rsidP="00313313">
      <w:pPr>
        <w:jc w:val="center"/>
        <w:rPr>
          <w:rFonts w:cstheme="min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794">
        <w:rPr>
          <w:rFonts w:cstheme="min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2020-21 </w:t>
      </w:r>
      <w:r w:rsidR="00FC7E1A" w:rsidRPr="00E53794">
        <w:rPr>
          <w:rFonts w:cstheme="min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YAM BANNER CONTEST</w:t>
      </w:r>
    </w:p>
    <w:p w:rsidR="001D4363" w:rsidRPr="00E53794" w:rsidRDefault="00FC7E1A" w:rsidP="001D436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794"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theme for the banner contest this year is</w:t>
      </w:r>
    </w:p>
    <w:p w:rsidR="00FC7E1A" w:rsidRPr="00A66F17" w:rsidRDefault="00FC7E1A" w:rsidP="00E53794">
      <w:pPr>
        <w:jc w:val="center"/>
        <w:rPr>
          <w:rFonts w:cs="Calibri (Body)"/>
          <w:b/>
          <w:i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F17">
        <w:rPr>
          <w:rFonts w:cs="Calibri (Body)"/>
          <w:b/>
          <w:i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Connects Us</w:t>
      </w:r>
    </w:p>
    <w:p w:rsidR="00A66F17" w:rsidRDefault="00A66F17" w:rsidP="00FC7E1A">
      <w:pPr>
        <w:rPr>
          <w:color w:val="000000" w:themeColor="text1"/>
          <w:sz w:val="22"/>
          <w:szCs w:val="22"/>
        </w:rPr>
      </w:pPr>
    </w:p>
    <w:p w:rsidR="00A66F17" w:rsidRPr="00A66F17" w:rsidRDefault="00A66F17" w:rsidP="00A66F17">
      <w:pPr>
        <w:jc w:val="center"/>
        <w:rPr>
          <w:b/>
          <w:color w:val="000000" w:themeColor="text1"/>
          <w:sz w:val="48"/>
          <w:szCs w:val="48"/>
        </w:rPr>
      </w:pPr>
      <w:r w:rsidRPr="00A66F17">
        <w:rPr>
          <w:b/>
          <w:color w:val="000000" w:themeColor="text1"/>
          <w:sz w:val="48"/>
          <w:szCs w:val="48"/>
        </w:rPr>
        <w:t>Deadline for entry is January 15,</w:t>
      </w:r>
      <w:r>
        <w:rPr>
          <w:b/>
          <w:color w:val="000000" w:themeColor="text1"/>
          <w:sz w:val="48"/>
          <w:szCs w:val="48"/>
          <w:vertAlign w:val="superscript"/>
        </w:rPr>
        <w:t xml:space="preserve"> </w:t>
      </w:r>
      <w:r w:rsidRPr="00A66F17">
        <w:rPr>
          <w:b/>
          <w:color w:val="000000" w:themeColor="text1"/>
          <w:sz w:val="48"/>
          <w:szCs w:val="48"/>
        </w:rPr>
        <w:t>2021</w:t>
      </w:r>
    </w:p>
    <w:p w:rsidR="005677D9" w:rsidRDefault="00A66F17" w:rsidP="005677D9">
      <w:pPr>
        <w:jc w:val="center"/>
        <w:rPr>
          <w:b/>
          <w:color w:val="000000" w:themeColor="text1"/>
          <w:sz w:val="48"/>
          <w:szCs w:val="48"/>
        </w:rPr>
      </w:pPr>
      <w:r w:rsidRPr="00A66F17">
        <w:rPr>
          <w:b/>
          <w:color w:val="000000" w:themeColor="text1"/>
          <w:sz w:val="48"/>
          <w:szCs w:val="48"/>
        </w:rPr>
        <w:t>Winners announce</w:t>
      </w:r>
      <w:r>
        <w:rPr>
          <w:b/>
          <w:color w:val="000000" w:themeColor="text1"/>
          <w:sz w:val="48"/>
          <w:szCs w:val="48"/>
        </w:rPr>
        <w:t>d</w:t>
      </w:r>
      <w:r w:rsidRPr="00A66F17">
        <w:rPr>
          <w:b/>
          <w:color w:val="000000" w:themeColor="text1"/>
          <w:sz w:val="48"/>
          <w:szCs w:val="48"/>
        </w:rPr>
        <w:t xml:space="preserve"> January 29, 2021</w:t>
      </w:r>
    </w:p>
    <w:p w:rsidR="009E691C" w:rsidRPr="005677D9" w:rsidRDefault="009E691C" w:rsidP="005677D9">
      <w:pPr>
        <w:jc w:val="center"/>
        <w:rPr>
          <w:b/>
          <w:color w:val="000000" w:themeColor="text1"/>
          <w:sz w:val="48"/>
          <w:szCs w:val="48"/>
        </w:rPr>
      </w:pPr>
      <w:bookmarkStart w:id="0" w:name="_GoBack"/>
      <w:bookmarkEnd w:id="0"/>
    </w:p>
    <w:p w:rsidR="005677D9" w:rsidRPr="005677D9" w:rsidRDefault="005677D9" w:rsidP="005677D9">
      <w:pPr>
        <w:jc w:val="center"/>
        <w:rPr>
          <w:rFonts w:cs="Calibri (Body)"/>
          <w:b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7D9">
        <w:rPr>
          <w:rFonts w:cs="Calibri (Body)"/>
          <w:b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Submit up to 10 entries per school per category:</w:t>
      </w:r>
    </w:p>
    <w:p w:rsidR="005677D9" w:rsidRPr="005677D9" w:rsidRDefault="005677D9" w:rsidP="005677D9">
      <w:pPr>
        <w:jc w:val="center"/>
        <w:rPr>
          <w:rFonts w:cs="Calibri (Body)"/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7D9">
        <w:rPr>
          <w:rFonts w:cs="Calibri (Body)"/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Elementary (Grades K-5)</w:t>
      </w:r>
      <w:r>
        <w:rPr>
          <w:rFonts w:cs="Calibri (Body)"/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677D9">
        <w:rPr>
          <w:rFonts w:cs="Calibri (Body)"/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Middle School (Grades 6-8)</w:t>
      </w:r>
    </w:p>
    <w:p w:rsidR="005677D9" w:rsidRPr="005677D9" w:rsidRDefault="005677D9" w:rsidP="005677D9">
      <w:pPr>
        <w:jc w:val="center"/>
        <w:rPr>
          <w:rFonts w:cs="Calibri (Body)"/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7D9">
        <w:rPr>
          <w:rFonts w:cs="Calibri (Body)"/>
          <w:b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 (Grades 9-12)</w:t>
      </w:r>
    </w:p>
    <w:p w:rsidR="00E53794" w:rsidRDefault="00E53794" w:rsidP="00FC7E1A">
      <w:pPr>
        <w:rPr>
          <w:color w:val="000000" w:themeColor="text1"/>
        </w:rPr>
      </w:pPr>
    </w:p>
    <w:p w:rsidR="00A66F17" w:rsidRDefault="00E53794" w:rsidP="005677D9">
      <w:pPr>
        <w:jc w:val="center"/>
        <w:rPr>
          <w:rFonts w:cs="Calibri (Body)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F17">
        <w:rPr>
          <w:rFonts w:cs="Calibri (Body)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email artwork and the attached forms to Melanie Anderson: </w:t>
      </w:r>
      <w:hyperlink r:id="rId6" w:history="1">
        <w:r w:rsidR="00A66F17" w:rsidRPr="000F39FF">
          <w:rPr>
            <w:rStyle w:val="Hyperlink"/>
            <w:rFonts w:cs="Calibri (Body)"/>
            <w:b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melanie.anderson@acsk-12.org</w:t>
        </w:r>
      </w:hyperlink>
    </w:p>
    <w:p w:rsidR="005677D9" w:rsidRDefault="005677D9" w:rsidP="00313313">
      <w:pPr>
        <w:jc w:val="center"/>
        <w:rPr>
          <w:rFonts w:asciiTheme="majorHAnsi" w:hAnsiTheme="majorHAnsi" w:cstheme="majorHAns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6F17" w:rsidRDefault="00A66F17" w:rsidP="00313313">
      <w:pPr>
        <w:jc w:val="center"/>
        <w:rPr>
          <w:rFonts w:cs="Calibri (Body)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794">
        <w:rPr>
          <w:noProof/>
          <w:color w:val="000000" w:themeColor="text1"/>
        </w:rPr>
        <w:drawing>
          <wp:inline distT="0" distB="0" distL="0" distR="0" wp14:anchorId="28A274D6" wp14:editId="7B68F86D">
            <wp:extent cx="2146852" cy="75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ST+TAEAlogo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589" cy="77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0E" w:rsidRPr="00A66F17" w:rsidRDefault="00821B0E" w:rsidP="00313313">
      <w:pPr>
        <w:jc w:val="center"/>
        <w:rPr>
          <w:rFonts w:cs="Calibri (Body)"/>
          <w:b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5048" w:rsidRDefault="00E46CD4" w:rsidP="00D55048">
      <w:r w:rsidRPr="00E53794">
        <w:rPr>
          <w:noProof/>
          <w:color w:val="000000" w:themeColor="text1"/>
        </w:rPr>
        <w:drawing>
          <wp:inline distT="0" distB="0" distL="0" distR="0">
            <wp:extent cx="2570277" cy="1256306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ick logo-print 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18" cy="13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794">
        <w:rPr>
          <w:noProof/>
          <w:color w:val="000000" w:themeColor="text1"/>
        </w:rPr>
        <w:drawing>
          <wp:inline distT="0" distB="0" distL="0" distR="0">
            <wp:extent cx="3691747" cy="1104762"/>
            <wp:effectExtent l="0" t="0" r="444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oeu_logo_horizonta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514" cy="127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5048">
        <w:t xml:space="preserve">  </w:t>
      </w:r>
      <w:r w:rsidR="00D55048">
        <w:tab/>
      </w:r>
      <w:r w:rsidR="00D55048">
        <w:tab/>
      </w:r>
      <w:r w:rsidR="00D55048">
        <w:tab/>
      </w:r>
      <w:r w:rsidR="00D55048">
        <w:tab/>
      </w:r>
      <w:r w:rsidR="00D55048">
        <w:tab/>
      </w:r>
      <w:r w:rsidR="00D55048">
        <w:tab/>
      </w:r>
      <w:r w:rsidR="00D55048">
        <w:tab/>
      </w:r>
      <w:r w:rsidR="00D55048">
        <w:tab/>
      </w:r>
      <w:r w:rsidR="00D55048">
        <w:tab/>
      </w:r>
      <w:r w:rsidR="00D55048">
        <w:tab/>
      </w:r>
    </w:p>
    <w:p w:rsidR="00D55048" w:rsidRPr="00D55048" w:rsidRDefault="00D55048" w:rsidP="00D55048">
      <w:r>
        <w:tab/>
      </w:r>
    </w:p>
    <w:p w:rsidR="00325CEA" w:rsidRPr="00E53794" w:rsidRDefault="00325CEA" w:rsidP="00984ECA">
      <w:pPr>
        <w:ind w:left="-630" w:right="-810"/>
        <w:jc w:val="center"/>
        <w:rPr>
          <w:color w:val="000000" w:themeColor="text1"/>
        </w:rPr>
      </w:pPr>
    </w:p>
    <w:p w:rsidR="00011435" w:rsidRDefault="00FC7E1A" w:rsidP="00313313">
      <w:pPr>
        <w:jc w:val="center"/>
        <w:rPr>
          <w:color w:val="000000" w:themeColor="text1"/>
        </w:rPr>
      </w:pPr>
      <w:r w:rsidRPr="00E53794">
        <w:rPr>
          <w:noProof/>
          <w:color w:val="000000" w:themeColor="text1"/>
        </w:rPr>
        <w:drawing>
          <wp:inline distT="0" distB="0" distL="0" distR="0">
            <wp:extent cx="1677725" cy="61380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10-06 at 2.23.17 PM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61" cy="66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794">
        <w:rPr>
          <w:noProof/>
          <w:color w:val="000000" w:themeColor="text1"/>
        </w:rPr>
        <w:drawing>
          <wp:inline distT="0" distB="0" distL="0" distR="0">
            <wp:extent cx="929094" cy="75070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know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72" cy="7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313">
        <w:rPr>
          <w:color w:val="000000" w:themeColor="text1"/>
        </w:rPr>
        <w:t xml:space="preserve">   </w:t>
      </w:r>
      <w:r w:rsidR="00011435" w:rsidRPr="00E53794">
        <w:rPr>
          <w:noProof/>
          <w:color w:val="000000" w:themeColor="text1"/>
        </w:rPr>
        <w:drawing>
          <wp:inline distT="0" distB="0" distL="0" distR="0">
            <wp:extent cx="2202511" cy="405340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0-10-06 at 2.22.06 PM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431" cy="4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BD" w:rsidRDefault="004E23BD" w:rsidP="00313313">
      <w:pPr>
        <w:jc w:val="center"/>
        <w:rPr>
          <w:color w:val="000000" w:themeColor="text1"/>
        </w:rPr>
      </w:pPr>
    </w:p>
    <w:p w:rsidR="004E23BD" w:rsidRDefault="004E23BD" w:rsidP="00313313">
      <w:pPr>
        <w:jc w:val="center"/>
        <w:rPr>
          <w:color w:val="000000" w:themeColor="text1"/>
        </w:rPr>
      </w:pPr>
    </w:p>
    <w:p w:rsidR="004E23BD" w:rsidRPr="00313313" w:rsidRDefault="004E23BD" w:rsidP="004E23BD">
      <w:pPr>
        <w:jc w:val="center"/>
        <w:rPr>
          <w:b/>
          <w:color w:val="000000" w:themeColor="text1"/>
          <w:sz w:val="36"/>
          <w:szCs w:val="36"/>
        </w:rPr>
      </w:pPr>
      <w:r w:rsidRPr="00E53794">
        <w:rPr>
          <w:b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266EA39F" wp14:editId="7D87D16A">
            <wp:extent cx="3323645" cy="1650960"/>
            <wp:effectExtent l="0" t="0" r="381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_lar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253" cy="17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BD" w:rsidRPr="00313313" w:rsidRDefault="004E23BD" w:rsidP="004E23BD">
      <w:pPr>
        <w:jc w:val="center"/>
        <w:rPr>
          <w:rFonts w:cstheme="min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794">
        <w:rPr>
          <w:rFonts w:cstheme="min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2020-21 YAM BANNER CONTEST</w:t>
      </w:r>
    </w:p>
    <w:p w:rsidR="004E23BD" w:rsidRPr="00821B0E" w:rsidRDefault="004E23BD" w:rsidP="00821B0E">
      <w:pPr>
        <w:jc w:val="center"/>
        <w:rPr>
          <w:rFonts w:cs="Calibri (Body)"/>
          <w:b/>
          <w:i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F17">
        <w:rPr>
          <w:rFonts w:cs="Calibri (Body)"/>
          <w:b/>
          <w:i/>
          <w:color w:val="00206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 Connects Us</w:t>
      </w:r>
    </w:p>
    <w:p w:rsidR="004E23BD" w:rsidRPr="00F764AF" w:rsidRDefault="004E23BD" w:rsidP="004E23B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64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Student Prizes:</w:t>
      </w:r>
    </w:p>
    <w:p w:rsidR="004E23BD" w:rsidRPr="00E53794" w:rsidRDefault="00DC20D6" w:rsidP="004E23BD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Student </w:t>
      </w:r>
      <w:r w:rsidR="004E23BD"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Grand Prize Winner: </w:t>
      </w:r>
    </w:p>
    <w:p w:rsidR="004E23BD" w:rsidRPr="00EE4354" w:rsidRDefault="004E23BD" w:rsidP="004E23BD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• </w:t>
      </w:r>
      <w:proofErr w:type="spellStart"/>
      <w:r w:rsidRPr="00E53794">
        <w:rPr>
          <w:rFonts w:ascii="Calibri" w:hAnsi="Calibri" w:cs="Calibri"/>
          <w:color w:val="000000" w:themeColor="text1"/>
          <w:sz w:val="22"/>
          <w:szCs w:val="22"/>
        </w:rPr>
        <w:t>Blick</w:t>
      </w:r>
      <w:proofErr w:type="spellEnd"/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EE4354">
        <w:rPr>
          <w:rFonts w:ascii="Calibri" w:hAnsi="Calibri" w:cs="Calibri"/>
          <w:color w:val="000000" w:themeColor="text1"/>
          <w:sz w:val="22"/>
          <w:szCs w:val="22"/>
        </w:rPr>
        <w:t xml:space="preserve">$500 Student Award </w:t>
      </w:r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(Gift Certificates and art supplies) </w:t>
      </w:r>
    </w:p>
    <w:p w:rsidR="004E23BD" w:rsidRDefault="004E23BD" w:rsidP="004E23BD">
      <w:pPr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Pr="00E53794">
        <w:rPr>
          <w:color w:val="000000" w:themeColor="text1"/>
        </w:rPr>
        <w:t>Plaza Arts</w:t>
      </w:r>
      <w:r>
        <w:rPr>
          <w:color w:val="000000" w:themeColor="text1"/>
        </w:rPr>
        <w:t xml:space="preserve">: </w:t>
      </w:r>
      <w:r w:rsidRPr="00E53794">
        <w:rPr>
          <w:color w:val="000000" w:themeColor="text1"/>
        </w:rPr>
        <w:t>$</w:t>
      </w:r>
      <w:r w:rsidR="006F214A">
        <w:rPr>
          <w:color w:val="000000" w:themeColor="text1"/>
        </w:rPr>
        <w:t>2</w:t>
      </w:r>
      <w:r w:rsidRPr="00E53794">
        <w:rPr>
          <w:color w:val="000000" w:themeColor="text1"/>
        </w:rPr>
        <w:t xml:space="preserve">00 Gift Card </w:t>
      </w:r>
    </w:p>
    <w:p w:rsidR="004E23BD" w:rsidRPr="00E53794" w:rsidRDefault="004E23BD" w:rsidP="004E23BD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• </w:t>
      </w:r>
      <w:r w:rsidRPr="00E53794">
        <w:rPr>
          <w:color w:val="000000" w:themeColor="text1"/>
          <w:sz w:val="22"/>
          <w:szCs w:val="22"/>
        </w:rPr>
        <w:t xml:space="preserve">Royal </w:t>
      </w:r>
      <w:r w:rsidR="00C83AB0">
        <w:rPr>
          <w:color w:val="000000" w:themeColor="text1"/>
          <w:sz w:val="22"/>
          <w:szCs w:val="22"/>
        </w:rPr>
        <w:t>&amp;</w:t>
      </w:r>
      <w:r w:rsidRPr="00E53794">
        <w:rPr>
          <w:color w:val="000000" w:themeColor="text1"/>
          <w:sz w:val="22"/>
          <w:szCs w:val="22"/>
        </w:rPr>
        <w:t xml:space="preserve"> </w:t>
      </w:r>
      <w:proofErr w:type="spellStart"/>
      <w:r w:rsidRPr="00E53794">
        <w:rPr>
          <w:color w:val="000000" w:themeColor="text1"/>
          <w:sz w:val="22"/>
          <w:szCs w:val="22"/>
        </w:rPr>
        <w:t>Langnickel</w:t>
      </w:r>
      <w:proofErr w:type="spellEnd"/>
      <w:r w:rsidRPr="00E53794">
        <w:rPr>
          <w:color w:val="000000" w:themeColor="text1"/>
          <w:sz w:val="22"/>
          <w:szCs w:val="22"/>
        </w:rPr>
        <w:t xml:space="preserve"> Brush Set</w:t>
      </w:r>
    </w:p>
    <w:p w:rsidR="004E23BD" w:rsidRDefault="004E23BD" w:rsidP="004E23B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• </w:t>
      </w:r>
      <w:proofErr w:type="spellStart"/>
      <w:r w:rsidRPr="00E53794">
        <w:rPr>
          <w:color w:val="000000" w:themeColor="text1"/>
          <w:sz w:val="22"/>
          <w:szCs w:val="22"/>
        </w:rPr>
        <w:t>Kolormondi</w:t>
      </w:r>
      <w:proofErr w:type="spellEnd"/>
      <w:r w:rsidRPr="00E53794">
        <w:rPr>
          <w:color w:val="000000" w:themeColor="text1"/>
          <w:sz w:val="22"/>
          <w:szCs w:val="22"/>
        </w:rPr>
        <w:t xml:space="preserve"> Minis</w:t>
      </w:r>
    </w:p>
    <w:p w:rsidR="00892387" w:rsidRDefault="00892387" w:rsidP="004E23BD">
      <w:pPr>
        <w:rPr>
          <w:color w:val="000000" w:themeColor="text1"/>
          <w:sz w:val="22"/>
          <w:szCs w:val="22"/>
        </w:rPr>
      </w:pPr>
    </w:p>
    <w:p w:rsidR="00892387" w:rsidRDefault="00892387" w:rsidP="00892387">
      <w:pPr>
        <w:ind w:left="-720" w:right="-720" w:firstLine="720"/>
        <w:rPr>
          <w:rFonts w:ascii="Calibri" w:hAnsi="Calibri" w:cs="Calibri"/>
          <w:color w:val="000000" w:themeColor="text1"/>
          <w:sz w:val="22"/>
          <w:szCs w:val="22"/>
        </w:rPr>
      </w:pPr>
      <w:r w:rsidRPr="00EE4354">
        <w:rPr>
          <w:rFonts w:ascii="Calibri" w:hAnsi="Calibri" w:cs="Calibri"/>
          <w:color w:val="000000" w:themeColor="text1"/>
          <w:sz w:val="22"/>
          <w:szCs w:val="22"/>
        </w:rPr>
        <w:t>Elementary, Middle and High School level winners</w:t>
      </w:r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</w:p>
    <w:p w:rsidR="00892387" w:rsidRPr="00E53794" w:rsidRDefault="00892387" w:rsidP="00892387">
      <w:pPr>
        <w:ind w:left="-720" w:right="-720" w:firstLine="720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• </w:t>
      </w:r>
      <w:proofErr w:type="spellStart"/>
      <w:r w:rsidRPr="00E53794">
        <w:rPr>
          <w:rFonts w:ascii="Calibri" w:hAnsi="Calibri" w:cs="Calibri"/>
          <w:color w:val="000000" w:themeColor="text1"/>
          <w:sz w:val="22"/>
          <w:szCs w:val="22"/>
        </w:rPr>
        <w:t>Blick</w:t>
      </w:r>
      <w:proofErr w:type="spellEnd"/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 Art Materials </w:t>
      </w:r>
      <w:r w:rsidRPr="00EE4354">
        <w:rPr>
          <w:rFonts w:ascii="Calibri" w:hAnsi="Calibri" w:cs="Calibri"/>
          <w:color w:val="000000" w:themeColor="text1"/>
          <w:sz w:val="22"/>
          <w:szCs w:val="22"/>
        </w:rPr>
        <w:t xml:space="preserve">$100 Student Award </w:t>
      </w:r>
      <w:r w:rsidRPr="00E53794">
        <w:rPr>
          <w:rFonts w:ascii="Calibri" w:hAnsi="Calibri" w:cs="Calibri"/>
          <w:color w:val="000000" w:themeColor="text1"/>
          <w:sz w:val="22"/>
          <w:szCs w:val="22"/>
        </w:rPr>
        <w:t>(Gift Certificates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and art supplies) </w:t>
      </w:r>
    </w:p>
    <w:p w:rsidR="00892387" w:rsidRDefault="00892387" w:rsidP="00892387">
      <w:pPr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Pr="00E53794">
        <w:rPr>
          <w:color w:val="000000" w:themeColor="text1"/>
        </w:rPr>
        <w:t>Plaza Arts</w:t>
      </w:r>
      <w:r>
        <w:rPr>
          <w:color w:val="000000" w:themeColor="text1"/>
        </w:rPr>
        <w:t xml:space="preserve">: </w:t>
      </w:r>
      <w:r w:rsidRPr="00E53794">
        <w:rPr>
          <w:color w:val="000000" w:themeColor="text1"/>
        </w:rPr>
        <w:t xml:space="preserve">$100 Gift Card </w:t>
      </w:r>
    </w:p>
    <w:p w:rsidR="00892387" w:rsidRPr="00E53794" w:rsidRDefault="00892387" w:rsidP="0089238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• </w:t>
      </w:r>
      <w:r w:rsidRPr="00E53794">
        <w:rPr>
          <w:color w:val="000000" w:themeColor="text1"/>
          <w:sz w:val="22"/>
          <w:szCs w:val="22"/>
        </w:rPr>
        <w:t xml:space="preserve">Royal </w:t>
      </w:r>
      <w:r>
        <w:rPr>
          <w:color w:val="000000" w:themeColor="text1"/>
          <w:sz w:val="22"/>
          <w:szCs w:val="22"/>
        </w:rPr>
        <w:t>&amp;</w:t>
      </w:r>
      <w:r w:rsidRPr="00E53794">
        <w:rPr>
          <w:color w:val="000000" w:themeColor="text1"/>
          <w:sz w:val="22"/>
          <w:szCs w:val="22"/>
        </w:rPr>
        <w:t xml:space="preserve"> </w:t>
      </w:r>
      <w:proofErr w:type="spellStart"/>
      <w:r w:rsidRPr="00E53794">
        <w:rPr>
          <w:color w:val="000000" w:themeColor="text1"/>
          <w:sz w:val="22"/>
          <w:szCs w:val="22"/>
        </w:rPr>
        <w:t>Langnickel</w:t>
      </w:r>
      <w:proofErr w:type="spellEnd"/>
      <w:r w:rsidRPr="00E53794">
        <w:rPr>
          <w:color w:val="000000" w:themeColor="text1"/>
          <w:sz w:val="22"/>
          <w:szCs w:val="22"/>
        </w:rPr>
        <w:t xml:space="preserve"> Brush Set</w:t>
      </w:r>
    </w:p>
    <w:p w:rsidR="00892387" w:rsidRPr="00E53794" w:rsidRDefault="00892387" w:rsidP="0089238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• </w:t>
      </w:r>
      <w:proofErr w:type="spellStart"/>
      <w:r w:rsidRPr="00E53794">
        <w:rPr>
          <w:color w:val="000000" w:themeColor="text1"/>
          <w:sz w:val="22"/>
          <w:szCs w:val="22"/>
        </w:rPr>
        <w:t>Kolormondi</w:t>
      </w:r>
      <w:proofErr w:type="spellEnd"/>
      <w:r w:rsidRPr="00E53794">
        <w:rPr>
          <w:color w:val="000000" w:themeColor="text1"/>
          <w:sz w:val="22"/>
          <w:szCs w:val="22"/>
        </w:rPr>
        <w:t xml:space="preserve"> Minis</w:t>
      </w:r>
    </w:p>
    <w:p w:rsidR="004E23BD" w:rsidRPr="00E53794" w:rsidRDefault="004E23BD" w:rsidP="004E23BD">
      <w:pPr>
        <w:rPr>
          <w:color w:val="000000" w:themeColor="text1"/>
          <w:sz w:val="22"/>
          <w:szCs w:val="22"/>
        </w:rPr>
      </w:pPr>
    </w:p>
    <w:p w:rsidR="00892387" w:rsidRPr="00F764AF" w:rsidRDefault="004E23BD" w:rsidP="004E23B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764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Teacher Prizes:</w:t>
      </w:r>
    </w:p>
    <w:p w:rsidR="004E23BD" w:rsidRPr="00E53794" w:rsidRDefault="004E23BD" w:rsidP="004E23BD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53794">
        <w:rPr>
          <w:rFonts w:ascii="Calibri" w:hAnsi="Calibri" w:cs="Calibri"/>
          <w:color w:val="000000" w:themeColor="text1"/>
          <w:sz w:val="22"/>
          <w:szCs w:val="22"/>
        </w:rPr>
        <w:t>Grand Prize Winning Teacher:</w:t>
      </w:r>
    </w:p>
    <w:p w:rsidR="004E23BD" w:rsidRDefault="004E23BD" w:rsidP="004E23BD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• </w:t>
      </w:r>
      <w:proofErr w:type="spellStart"/>
      <w:r w:rsidRPr="00E53794">
        <w:rPr>
          <w:rFonts w:ascii="Calibri" w:hAnsi="Calibri" w:cs="Calibri"/>
          <w:color w:val="000000" w:themeColor="text1"/>
          <w:sz w:val="22"/>
          <w:szCs w:val="22"/>
        </w:rPr>
        <w:t>Blick</w:t>
      </w:r>
      <w:proofErr w:type="spellEnd"/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EE4354">
        <w:rPr>
          <w:rFonts w:ascii="Calibri" w:hAnsi="Calibri" w:cs="Calibri"/>
          <w:color w:val="000000" w:themeColor="text1"/>
          <w:sz w:val="22"/>
          <w:szCs w:val="22"/>
        </w:rPr>
        <w:t xml:space="preserve">$1000 Teacher Award </w:t>
      </w:r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(Gift Certificates and art supplies) </w:t>
      </w:r>
    </w:p>
    <w:p w:rsidR="006F214A" w:rsidRDefault="006F214A" w:rsidP="006F214A">
      <w:pPr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Pr="00E53794">
        <w:rPr>
          <w:color w:val="000000" w:themeColor="text1"/>
        </w:rPr>
        <w:t>Plaza Arts</w:t>
      </w:r>
      <w:r>
        <w:rPr>
          <w:color w:val="000000" w:themeColor="text1"/>
        </w:rPr>
        <w:t xml:space="preserve">: </w:t>
      </w:r>
      <w:r w:rsidRPr="00E53794">
        <w:rPr>
          <w:color w:val="000000" w:themeColor="text1"/>
        </w:rPr>
        <w:t>$</w:t>
      </w:r>
      <w:r>
        <w:rPr>
          <w:color w:val="000000" w:themeColor="text1"/>
        </w:rPr>
        <w:t>2</w:t>
      </w:r>
      <w:r w:rsidRPr="00E53794">
        <w:rPr>
          <w:color w:val="000000" w:themeColor="text1"/>
        </w:rPr>
        <w:t xml:space="preserve">00 Gift Card </w:t>
      </w:r>
    </w:p>
    <w:p w:rsidR="004E23BD" w:rsidRPr="00313313" w:rsidRDefault="004E23BD" w:rsidP="004E23BD">
      <w:pPr>
        <w:rPr>
          <w:rFonts w:cstheme="minorHAnsi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• </w:t>
      </w:r>
      <w:r w:rsidRPr="00E53794">
        <w:rPr>
          <w:rFonts w:ascii="Calibri" w:hAnsi="Calibri" w:cs="Calibri"/>
          <w:color w:val="000000" w:themeColor="text1"/>
          <w:sz w:val="22"/>
          <w:szCs w:val="22"/>
        </w:rPr>
        <w:t>The Art of Education</w:t>
      </w:r>
      <w:r w:rsidR="00272D78">
        <w:rPr>
          <w:rFonts w:ascii="Calibri" w:hAnsi="Calibri" w:cs="Calibri"/>
          <w:color w:val="000000" w:themeColor="text1"/>
          <w:sz w:val="22"/>
          <w:szCs w:val="22"/>
        </w:rPr>
        <w:t xml:space="preserve"> University</w:t>
      </w:r>
      <w:r w:rsidRPr="00E53794">
        <w:rPr>
          <w:rFonts w:ascii="Calibri" w:hAnsi="Calibri" w:cs="Calibri"/>
          <w:color w:val="000000" w:themeColor="text1"/>
          <w:sz w:val="22"/>
          <w:szCs w:val="22"/>
        </w:rPr>
        <w:t>: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13313">
        <w:rPr>
          <w:rFonts w:cstheme="minorHAnsi"/>
          <w:color w:val="000000"/>
          <w:sz w:val="22"/>
          <w:szCs w:val="22"/>
        </w:rPr>
        <w:t>1 one-year bundled subscription to PRO Learning and FLEX Curriculum</w:t>
      </w:r>
    </w:p>
    <w:p w:rsidR="004E23BD" w:rsidRDefault="004E23BD" w:rsidP="004E23BD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• </w:t>
      </w:r>
      <w:r w:rsidRPr="00E53794">
        <w:rPr>
          <w:color w:val="000000" w:themeColor="text1"/>
          <w:sz w:val="22"/>
          <w:szCs w:val="22"/>
        </w:rPr>
        <w:t xml:space="preserve">Royal </w:t>
      </w:r>
      <w:r w:rsidR="00C83AB0">
        <w:rPr>
          <w:color w:val="000000" w:themeColor="text1"/>
          <w:sz w:val="22"/>
          <w:szCs w:val="22"/>
        </w:rPr>
        <w:t>&amp;</w:t>
      </w:r>
      <w:r w:rsidRPr="00E53794">
        <w:rPr>
          <w:color w:val="000000" w:themeColor="text1"/>
          <w:sz w:val="22"/>
          <w:szCs w:val="22"/>
        </w:rPr>
        <w:t xml:space="preserve"> </w:t>
      </w:r>
      <w:proofErr w:type="spellStart"/>
      <w:r w:rsidRPr="00E53794">
        <w:rPr>
          <w:color w:val="000000" w:themeColor="text1"/>
          <w:sz w:val="22"/>
          <w:szCs w:val="22"/>
        </w:rPr>
        <w:t>Langnickel</w:t>
      </w:r>
      <w:proofErr w:type="spellEnd"/>
      <w:r w:rsidRPr="00E53794">
        <w:rPr>
          <w:color w:val="000000" w:themeColor="text1"/>
          <w:sz w:val="22"/>
          <w:szCs w:val="22"/>
        </w:rPr>
        <w:t>: Class Brush Sets (valued at $150-$200)</w:t>
      </w:r>
    </w:p>
    <w:p w:rsidR="00892387" w:rsidRDefault="00892387" w:rsidP="004E23BD">
      <w:pPr>
        <w:rPr>
          <w:color w:val="000000" w:themeColor="text1"/>
          <w:sz w:val="22"/>
          <w:szCs w:val="22"/>
        </w:rPr>
      </w:pPr>
    </w:p>
    <w:p w:rsidR="00892387" w:rsidRDefault="00892387" w:rsidP="00892387">
      <w:pPr>
        <w:rPr>
          <w:rFonts w:ascii="Calibri" w:hAnsi="Calibri" w:cs="Calibri"/>
          <w:color w:val="000000" w:themeColor="text1"/>
          <w:sz w:val="22"/>
          <w:szCs w:val="22"/>
        </w:rPr>
      </w:pPr>
      <w:r w:rsidRPr="00EE4354">
        <w:rPr>
          <w:rFonts w:ascii="Calibri" w:hAnsi="Calibri" w:cs="Calibri"/>
          <w:color w:val="000000" w:themeColor="text1"/>
          <w:sz w:val="22"/>
          <w:szCs w:val="22"/>
        </w:rPr>
        <w:t>Elementary, Middle and High School level winners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</w:p>
    <w:p w:rsidR="00892387" w:rsidRPr="00E53794" w:rsidRDefault="00892387" w:rsidP="00892387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• </w:t>
      </w:r>
      <w:proofErr w:type="spellStart"/>
      <w:r w:rsidRPr="00E53794">
        <w:rPr>
          <w:rFonts w:ascii="Calibri" w:hAnsi="Calibri" w:cs="Calibri"/>
          <w:color w:val="000000" w:themeColor="text1"/>
          <w:sz w:val="22"/>
          <w:szCs w:val="22"/>
        </w:rPr>
        <w:t>Blick</w:t>
      </w:r>
      <w:proofErr w:type="spellEnd"/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Pr="00EE4354">
        <w:rPr>
          <w:rFonts w:ascii="Calibri" w:hAnsi="Calibri" w:cs="Calibri"/>
          <w:color w:val="000000" w:themeColor="text1"/>
          <w:sz w:val="22"/>
          <w:szCs w:val="22"/>
        </w:rPr>
        <w:t xml:space="preserve">$300 Teacher Award </w:t>
      </w:r>
      <w:r w:rsidRPr="00E53794">
        <w:rPr>
          <w:rFonts w:ascii="Calibri" w:hAnsi="Calibri" w:cs="Calibri"/>
          <w:color w:val="000000" w:themeColor="text1"/>
          <w:sz w:val="22"/>
          <w:szCs w:val="22"/>
        </w:rPr>
        <w:t xml:space="preserve">(Gift Certificates and art supplies) </w:t>
      </w:r>
    </w:p>
    <w:p w:rsidR="00892387" w:rsidRDefault="00892387" w:rsidP="00892387">
      <w:pPr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Pr="00E53794">
        <w:rPr>
          <w:color w:val="000000" w:themeColor="text1"/>
        </w:rPr>
        <w:t>Plaza Arts</w:t>
      </w:r>
      <w:r>
        <w:rPr>
          <w:color w:val="000000" w:themeColor="text1"/>
        </w:rPr>
        <w:t xml:space="preserve">: </w:t>
      </w:r>
      <w:r w:rsidRPr="00E53794">
        <w:rPr>
          <w:color w:val="000000" w:themeColor="text1"/>
        </w:rPr>
        <w:t xml:space="preserve">$100 Gift Card </w:t>
      </w:r>
    </w:p>
    <w:p w:rsidR="004E23BD" w:rsidRDefault="004E23BD" w:rsidP="004E23BD">
      <w:pPr>
        <w:rPr>
          <w:color w:val="000000" w:themeColor="text1"/>
          <w:sz w:val="22"/>
          <w:szCs w:val="22"/>
        </w:rPr>
      </w:pPr>
    </w:p>
    <w:p w:rsidR="004E23BD" w:rsidRDefault="004E23BD" w:rsidP="004E23BD">
      <w:pPr>
        <w:jc w:val="center"/>
        <w:rPr>
          <w:rFonts w:cs="Calibri (Body)"/>
          <w:b/>
          <w:color w:val="C0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6F17">
        <w:rPr>
          <w:rFonts w:cs="Calibri (Body)"/>
          <w:b/>
          <w:color w:val="C0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email the artwork and the attached forms to Melanie Anderson: </w:t>
      </w:r>
      <w:r w:rsidR="00DF746F">
        <w:rPr>
          <w:rFonts w:cs="Calibri (Body)"/>
          <w:b/>
          <w:color w:val="C0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2" w:history="1">
        <w:r w:rsidR="00DF746F" w:rsidRPr="000F39FF">
          <w:rPr>
            <w:rStyle w:val="Hyperlink"/>
            <w:rFonts w:cs="Calibri (Body)"/>
            <w:b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melanie.anderson@acsk-12.org</w:t>
        </w:r>
      </w:hyperlink>
    </w:p>
    <w:p w:rsidR="00DF746F" w:rsidRPr="00A66F17" w:rsidRDefault="00DF746F" w:rsidP="004E23BD">
      <w:pPr>
        <w:jc w:val="center"/>
        <w:rPr>
          <w:rFonts w:cs="Calibri (Body)"/>
          <w:b/>
          <w:color w:val="C00000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5048" w:rsidRDefault="004E23BD" w:rsidP="00D55048">
      <w:pPr>
        <w:ind w:left="-630" w:right="-810"/>
        <w:jc w:val="center"/>
        <w:rPr>
          <w:color w:val="000000" w:themeColor="text1"/>
        </w:rPr>
      </w:pPr>
      <w:r w:rsidRPr="00E53794">
        <w:rPr>
          <w:noProof/>
          <w:color w:val="000000" w:themeColor="text1"/>
        </w:rPr>
        <w:drawing>
          <wp:inline distT="0" distB="0" distL="0" distR="0" wp14:anchorId="5E79DAB9" wp14:editId="03C8D7EF">
            <wp:extent cx="2570277" cy="1256306"/>
            <wp:effectExtent l="0" t="0" r="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ick logo-print 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18" cy="137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794">
        <w:rPr>
          <w:noProof/>
          <w:color w:val="000000" w:themeColor="text1"/>
        </w:rPr>
        <w:drawing>
          <wp:inline distT="0" distB="0" distL="0" distR="0" wp14:anchorId="4B108E71" wp14:editId="55355BBE">
            <wp:extent cx="3691747" cy="1104762"/>
            <wp:effectExtent l="0" t="0" r="4445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oeu_logo_horizonta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514" cy="127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048" w:rsidRDefault="00D55048" w:rsidP="00D55048"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D55048" w:rsidRPr="00E53794" w:rsidRDefault="00D55048" w:rsidP="004E23BD">
      <w:pPr>
        <w:ind w:left="-630" w:right="-810"/>
        <w:jc w:val="center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E23BD" w:rsidRDefault="004E23BD" w:rsidP="004E23BD">
      <w:pPr>
        <w:jc w:val="center"/>
        <w:rPr>
          <w:color w:val="000000" w:themeColor="text1"/>
        </w:rPr>
      </w:pPr>
      <w:r w:rsidRPr="00E53794">
        <w:rPr>
          <w:noProof/>
          <w:color w:val="000000" w:themeColor="text1"/>
        </w:rPr>
        <w:drawing>
          <wp:inline distT="0" distB="0" distL="0" distR="0" wp14:anchorId="7B0D67EE" wp14:editId="4C59027B">
            <wp:extent cx="1677725" cy="61380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20-10-06 at 2.23.17 PM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61" cy="66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3794">
        <w:rPr>
          <w:noProof/>
          <w:color w:val="000000" w:themeColor="text1"/>
        </w:rPr>
        <w:drawing>
          <wp:inline distT="0" distB="0" distL="0" distR="0" wp14:anchorId="0DC10D9E" wp14:editId="42340D36">
            <wp:extent cx="929094" cy="75070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know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72" cy="7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</w:t>
      </w:r>
      <w:r w:rsidRPr="00E53794">
        <w:rPr>
          <w:noProof/>
          <w:color w:val="000000" w:themeColor="text1"/>
        </w:rPr>
        <w:drawing>
          <wp:inline distT="0" distB="0" distL="0" distR="0" wp14:anchorId="61EBADE7" wp14:editId="297B563A">
            <wp:extent cx="2202511" cy="405340"/>
            <wp:effectExtent l="0" t="0" r="0" b="127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20-10-06 at 2.22.06 PM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431" cy="4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BD" w:rsidRPr="00E53794" w:rsidRDefault="004E23BD" w:rsidP="006E6D39">
      <w:pPr>
        <w:rPr>
          <w:color w:val="000000" w:themeColor="text1"/>
        </w:rPr>
      </w:pPr>
    </w:p>
    <w:sectPr w:rsidR="004E23BD" w:rsidRPr="00E53794" w:rsidSect="00E5379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AB"/>
    <w:rsid w:val="00005BC1"/>
    <w:rsid w:val="00011435"/>
    <w:rsid w:val="00027FD1"/>
    <w:rsid w:val="00052422"/>
    <w:rsid w:val="00095AA6"/>
    <w:rsid w:val="000A626C"/>
    <w:rsid w:val="000B7644"/>
    <w:rsid w:val="001134CF"/>
    <w:rsid w:val="001D4363"/>
    <w:rsid w:val="00272D78"/>
    <w:rsid w:val="002C3322"/>
    <w:rsid w:val="002D76AB"/>
    <w:rsid w:val="00313313"/>
    <w:rsid w:val="00325CEA"/>
    <w:rsid w:val="003F5973"/>
    <w:rsid w:val="004A0668"/>
    <w:rsid w:val="004E23BD"/>
    <w:rsid w:val="005677D9"/>
    <w:rsid w:val="00647003"/>
    <w:rsid w:val="00662CC7"/>
    <w:rsid w:val="00665E98"/>
    <w:rsid w:val="006E6742"/>
    <w:rsid w:val="006E6D39"/>
    <w:rsid w:val="006F214A"/>
    <w:rsid w:val="006F2A9D"/>
    <w:rsid w:val="00774ADA"/>
    <w:rsid w:val="00821B0E"/>
    <w:rsid w:val="008311E9"/>
    <w:rsid w:val="00892387"/>
    <w:rsid w:val="00984ECA"/>
    <w:rsid w:val="009867CB"/>
    <w:rsid w:val="009E691C"/>
    <w:rsid w:val="009E7E5B"/>
    <w:rsid w:val="00A6427E"/>
    <w:rsid w:val="00A66F17"/>
    <w:rsid w:val="00AA294A"/>
    <w:rsid w:val="00BC3131"/>
    <w:rsid w:val="00C132A7"/>
    <w:rsid w:val="00C83AB0"/>
    <w:rsid w:val="00CF34D2"/>
    <w:rsid w:val="00D12E16"/>
    <w:rsid w:val="00D55048"/>
    <w:rsid w:val="00DA539B"/>
    <w:rsid w:val="00DC20D6"/>
    <w:rsid w:val="00DF746F"/>
    <w:rsid w:val="00E13633"/>
    <w:rsid w:val="00E46CD4"/>
    <w:rsid w:val="00E53794"/>
    <w:rsid w:val="00E85D34"/>
    <w:rsid w:val="00EE4354"/>
    <w:rsid w:val="00F612F2"/>
    <w:rsid w:val="00F764AF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0A114"/>
  <w14:defaultImageDpi w14:val="32767"/>
  <w15:chartTrackingRefBased/>
  <w15:docId w15:val="{A636A61E-CF9C-ED45-88DB-D53DF74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0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6F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4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mailto:melanie.anderson@acsk-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nie.anderson@acsk-12.org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Anderson</dc:creator>
  <cp:keywords/>
  <dc:description/>
  <cp:lastModifiedBy>Melanie Anderson</cp:lastModifiedBy>
  <cp:revision>31</cp:revision>
  <dcterms:created xsi:type="dcterms:W3CDTF">2020-10-20T14:35:00Z</dcterms:created>
  <dcterms:modified xsi:type="dcterms:W3CDTF">2021-01-04T18:42:00Z</dcterms:modified>
</cp:coreProperties>
</file>